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858"/>
        <w:gridCol w:w="997"/>
        <w:gridCol w:w="3758"/>
        <w:gridCol w:w="4172"/>
        <w:gridCol w:w="1411"/>
        <w:gridCol w:w="1426"/>
      </w:tblGrid>
      <w:tr w:rsidR="009D7960" w:rsidRPr="009D7960" w:rsidTr="009D7960">
        <w:trPr>
          <w:tblCellSpacing w:w="15" w:type="dxa"/>
        </w:trPr>
        <w:tc>
          <w:tcPr>
            <w:tcW w:w="500" w:type="pct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fldChar w:fldCharType="begin"/>
            </w:r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instrText xml:space="preserve"> HYPERLINK "http://s155239215.onlinehome.us/turkic/" </w:instrText>
            </w:r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fldChar w:fldCharType="separate"/>
            </w:r>
            <w:r w:rsidRPr="009D7960">
              <w:rPr>
                <w:rFonts w:ascii="Times New Roman" w:eastAsia="Times New Roman" w:hAnsi="Times New Roman" w:cs="Times New Roman"/>
                <w:color w:val="0000FF"/>
                <w:sz w:val="15"/>
                <w:u w:val="single"/>
                <w:lang w:eastAsia="en-AU"/>
              </w:rPr>
              <w:t>Home</w:t>
            </w:r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fldChar w:fldCharType="end"/>
            </w:r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5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Back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6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In Russian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Contents Huns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8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Contents Tele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9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Contents </w:t>
              </w:r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Alans</w:t>
              </w:r>
              <w:proofErr w:type="spellEnd"/>
            </w:hyperlink>
          </w:p>
        </w:tc>
        <w:tc>
          <w:tcPr>
            <w:tcW w:w="300" w:type="pct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0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Sources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1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Roots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2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Tamgas</w:t>
              </w:r>
              <w:proofErr w:type="spellEnd"/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3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Alphabet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4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Writing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5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Language</w:t>
              </w:r>
            </w:hyperlink>
          </w:p>
        </w:tc>
        <w:tc>
          <w:tcPr>
            <w:tcW w:w="350" w:type="pct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6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Genetics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7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Geography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8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Archeology</w:t>
              </w:r>
              <w:proofErr w:type="spellEnd"/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19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Religion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0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Coins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1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Wikipedia</w:t>
              </w:r>
              <w:proofErr w:type="spellEnd"/>
            </w:hyperlink>
          </w:p>
        </w:tc>
        <w:tc>
          <w:tcPr>
            <w:tcW w:w="1350" w:type="pct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22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Ogur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and </w:t>
              </w:r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Oguz</w:t>
              </w:r>
              <w:proofErr w:type="spellEnd"/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3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Kurgan Culture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4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Ethnic Affiliation Scythians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5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Scythians and their descendents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t>G.A.Pugachenkova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t> 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fldChar w:fldCharType="begin"/>
            </w:r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instrText xml:space="preserve"> HYPERLINK "http://s155239215.onlinehome.us/turkic/22Kangars/PugachenkovaKangarsEn.htm" </w:instrText>
            </w:r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fldChar w:fldCharType="separate"/>
            </w:r>
            <w:r w:rsidRPr="009D7960">
              <w:rPr>
                <w:rFonts w:ascii="Times New Roman" w:eastAsia="Times New Roman" w:hAnsi="Times New Roman" w:cs="Times New Roman"/>
                <w:color w:val="0000FF"/>
                <w:sz w:val="15"/>
                <w:u w:val="single"/>
                <w:lang w:eastAsia="en-AU"/>
              </w:rPr>
              <w:t>Kangars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color w:val="0000FF"/>
                <w:sz w:val="15"/>
                <w:u w:val="single"/>
                <w:lang w:eastAsia="en-AU"/>
              </w:rPr>
              <w:t xml:space="preserve">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color w:val="0000FF"/>
                <w:sz w:val="15"/>
                <w:u w:val="single"/>
                <w:lang w:eastAsia="en-AU"/>
              </w:rPr>
              <w:t>Samarkand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fldChar w:fldCharType="end"/>
            </w:r>
          </w:p>
        </w:tc>
        <w:tc>
          <w:tcPr>
            <w:tcW w:w="1500" w:type="pct"/>
            <w:hideMark/>
          </w:tcPr>
          <w:p w:rsidR="009D7960" w:rsidRPr="009D7960" w:rsidRDefault="009D7960" w:rsidP="009D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26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Ephthalite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9D79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7"/>
                <w:szCs w:val="27"/>
                <w:lang w:eastAsia="en-AU"/>
              </w:rPr>
              <w:t>Russian Version needs a translation</w:t>
            </w:r>
          </w:p>
        </w:tc>
        <w:tc>
          <w:tcPr>
            <w:tcW w:w="500" w:type="pct"/>
            <w:hideMark/>
          </w:tcPr>
          <w:p w:rsidR="009D7960" w:rsidRPr="009D7960" w:rsidRDefault="009D7960" w:rsidP="009D7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27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Alan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8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Avar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29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Besenyo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0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Bulgar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1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Huns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2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Karluk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</w:p>
        </w:tc>
        <w:tc>
          <w:tcPr>
            <w:tcW w:w="500" w:type="pct"/>
            <w:hideMark/>
          </w:tcPr>
          <w:p w:rsidR="009D7960" w:rsidRPr="009D7960" w:rsidRDefault="009D7960" w:rsidP="009D7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33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Khazar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4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Kimak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5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Kipchak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6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Kyrgyz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7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Sabir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38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Seyanto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</w:p>
        </w:tc>
      </w:tr>
      <w:tr w:rsidR="009D7960" w:rsidRPr="009D7960" w:rsidTr="009D7960">
        <w:trPr>
          <w:tblCellSpacing w:w="15" w:type="dxa"/>
        </w:trPr>
        <w:tc>
          <w:tcPr>
            <w:tcW w:w="5000" w:type="pct"/>
            <w:gridSpan w:val="7"/>
            <w:hideMark/>
          </w:tcPr>
          <w:p w:rsidR="009D7960" w:rsidRPr="009D7960" w:rsidRDefault="009D7960" w:rsidP="009D796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AU"/>
              </w:rPr>
              <w:t>EPHTHALITES</w:t>
            </w:r>
          </w:p>
          <w:tbl>
            <w:tblPr>
              <w:tblW w:w="3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75"/>
            </w:tblGrid>
            <w:tr w:rsidR="009D7960" w:rsidRPr="009D79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7960" w:rsidRPr="009D7960" w:rsidRDefault="009D7960" w:rsidP="009D79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White Huns,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Akhuns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Ephthalites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Hephthalites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Hephtal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Heftal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Haitila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Haital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Aptal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Eptla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Evdal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Abdal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Abdel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Eftal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(Ch.)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Hsi-mo-ta-lo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(Ch.) Ye-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(Ch.)Ye-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Tetal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Hion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Hyon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Hiyona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Khyon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Hun, White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Hions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Sveta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Huna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Red Huns, Hara (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Hala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)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Huna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Kermihions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Karmir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Hion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Kirmirxyun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(Ch.)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Hua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War,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Uar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Varhun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Warhun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Apar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Awar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Avar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Huns-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Kidarites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Kidarites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 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Kidaro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 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Kidara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Kerder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(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Kurder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),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Kerderi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Khoalits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Khoalitoi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Khoali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Khoari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Jabula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Jauvla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Jauwla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</w:t>
                  </w:r>
                  <w:r w:rsidRPr="009D7960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24"/>
                      <w:szCs w:val="24"/>
                      <w:lang w:eastAsia="en-AU"/>
                    </w:rPr>
                    <w:t> </w:t>
                  </w:r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Kangar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Kangju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Qangui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Gaoguy-Uigur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 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Alkhon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and other variations</w:t>
                  </w:r>
                </w:p>
              </w:tc>
            </w:tr>
            <w:tr w:rsidR="009D7960" w:rsidRPr="009D79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7960" w:rsidRPr="009D7960" w:rsidRDefault="009D7960" w:rsidP="009D7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9D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Subdivisions</w:t>
                  </w:r>
                </w:p>
              </w:tc>
            </w:tr>
            <w:tr w:rsidR="009D7960" w:rsidRPr="009D79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7960" w:rsidRPr="009D7960" w:rsidRDefault="009D7960" w:rsidP="009D79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Chao-wu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Jamuk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Jauvla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 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Johal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Jouhal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Joval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Jauvla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Jauhal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Jauhla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Jatt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Jat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Jabuli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Kabuli,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Zabul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Zabuli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Zabulites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=&gt; all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literaly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meaning “falcon” in Turkic/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Hunnic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but politically “Kabul”</w:t>
                  </w:r>
                </w:p>
              </w:tc>
            </w:tr>
            <w:tr w:rsidR="009D7960" w:rsidRPr="009D79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7960" w:rsidRPr="009D7960" w:rsidRDefault="009D7960" w:rsidP="009D79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Chionites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Chions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 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Hiono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</w:t>
                  </w:r>
                </w:p>
              </w:tc>
            </w:tr>
            <w:tr w:rsidR="009D7960" w:rsidRPr="009D79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7960" w:rsidRPr="009D7960" w:rsidRDefault="009D7960" w:rsidP="009D79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Abdaly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</w:t>
                  </w:r>
                  <w:proofErr w:type="spellStart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Hephtal</w:t>
                  </w:r>
                  <w:proofErr w:type="spellEnd"/>
                  <w:r w:rsidRPr="009D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all other versions</w:t>
                  </w:r>
                </w:p>
              </w:tc>
            </w:tr>
          </w:tbl>
          <w:p w:rsidR="009D7960" w:rsidRPr="009D7960" w:rsidRDefault="009D7960" w:rsidP="009D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9D7960" w:rsidRPr="009D7960" w:rsidTr="009D7960">
        <w:trPr>
          <w:tblCellSpacing w:w="15" w:type="dxa"/>
        </w:trPr>
        <w:tc>
          <w:tcPr>
            <w:tcW w:w="5000" w:type="pct"/>
            <w:gridSpan w:val="7"/>
            <w:shd w:val="clear" w:color="auto" w:fill="E0DCE0"/>
            <w:hideMark/>
          </w:tcPr>
          <w:p w:rsidR="009D7960" w:rsidRPr="009D7960" w:rsidRDefault="009D7960" w:rsidP="009D7960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  <w:r w:rsidRPr="009D7960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t>Foreword</w:t>
            </w:r>
          </w:p>
        </w:tc>
      </w:tr>
      <w:tr w:rsidR="009D7960" w:rsidRPr="009D7960" w:rsidTr="009D796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D7960" w:rsidRPr="009D7960" w:rsidRDefault="009D7960" w:rsidP="009D7960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Most of the information must be credited to the dateline in the work of 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begin"/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instrText xml:space="preserve"> HYPERLINK "http://s155239215.onlinehome.us/turkic/20Roots/EphthalitesEn.htm" </w:instrTex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separate"/>
            </w:r>
            <w:r w:rsidRPr="009D796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AU"/>
              </w:rPr>
              <w:t>Aidogdy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AU"/>
              </w:rPr>
              <w:t>Kurbanov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AU"/>
              </w:rPr>
              <w:t> </w:t>
            </w:r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  <w:lang w:eastAsia="en-AU"/>
              </w:rPr>
              <w:t xml:space="preserve">“The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  <w:lang w:eastAsia="en-AU"/>
              </w:rPr>
              <w:t>: Archaeological And Historical Analysis”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fldChar w:fldCharType="end"/>
            </w:r>
          </w:p>
        </w:tc>
      </w:tr>
      <w:tr w:rsidR="009D7960" w:rsidRPr="009D7960" w:rsidTr="009D7960">
        <w:trPr>
          <w:tblCellSpacing w:w="15" w:type="dxa"/>
        </w:trPr>
        <w:tc>
          <w:tcPr>
            <w:tcW w:w="5000" w:type="pct"/>
            <w:gridSpan w:val="7"/>
            <w:shd w:val="clear" w:color="auto" w:fill="E0DCE0"/>
            <w:hideMark/>
          </w:tcPr>
          <w:p w:rsidR="009D7960" w:rsidRPr="009D7960" w:rsidRDefault="009D7960" w:rsidP="009D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</w:tbl>
    <w:p w:rsidR="009D7960" w:rsidRPr="009D7960" w:rsidRDefault="009D7960" w:rsidP="009D79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"/>
        <w:gridCol w:w="11164"/>
        <w:gridCol w:w="1890"/>
      </w:tblGrid>
      <w:tr w:rsidR="009D7960" w:rsidRPr="009D7960" w:rsidTr="009D796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  <w:t>DATELINE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  <w:t>Time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AU"/>
              </w:rPr>
              <w:t>Events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2000 BC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Desiccation of Middle Asia.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Uraloid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population subsisting along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Amu-Darya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Aral Sea abandons settlements and migrates north to more humid zone; tentatively attributed to Finnic linguistic family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1600 BC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First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archeological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cultural evidence of</w:t>
            </w:r>
            <w:proofErr w:type="gram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 South</w:t>
            </w:r>
            <w:proofErr w:type="gram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Siberian nomadic pastoralists reaching China. Flood of cultural innovations, introduction of kinship-based state organization, rudiments of written notations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1000 BC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Beginning of Middle Asia de-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aridization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slow repopulation of its southern belt. Migration of Kurgan Culture Timber Grave pastoralist people from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northwestern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Pontic steppes, Bactrian farmer settlers from south. Beginning of symbiotic agro-pastoralist economy alongside water courses differentiated along traditional ethnical lines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800 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South Siberian Kurgan Culture Timber Grave people reach Caucasus and Middle East, became known to Greeks as Scythians, to Middle Easterners as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Ishkuza/Ashkenaz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= Tr.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As/Ish-kiji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= Tr. As-people, or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Az-eri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AU"/>
              </w:rPr>
              <w:drawing>
                <wp:inline distT="0" distB="0" distL="0" distR="0">
                  <wp:extent cx="476250" cy="666750"/>
                  <wp:effectExtent l="19050" t="0" r="0" b="0"/>
                  <wp:docPr id="1" name="Picture 1" descr="http://s155239215.onlinehome.us/turkic/btn_Archeology/ScythianC14AsiaEuropeFig6En_50px_small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155239215.onlinehome.us/turkic/btn_Archeology/ScythianC14AsiaEuropeFig6En_50px_small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700 BC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Intensified converging flow of Kurgan Culture Timber Grave nomadic pastoralist people from 2 opposing directions, from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northwestern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Pontic steppes and from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northeastern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South Siberian areas. Transition to semi-nomadic pastoralism and settled agriculture by Timber Grave people, combined with Bactrian agricultural extracts. Peopling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Amu-Darya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Aral Sea,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Uzboi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marches. By 5th c. BC Herodotus mentions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Yirks</w:t>
            </w:r>
            <w:proofErr w:type="spellEnd"/>
            <w:proofErr w:type="gram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 =</w:t>
            </w:r>
            <w:proofErr w:type="gram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Tr. </w:t>
            </w:r>
            <w:r w:rsidRPr="009D7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“nomad”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Herkania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Dahae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=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Tokhars/Dügers/Tuhsi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Massagetes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=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Masguts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as nomadic tribes, provinces, and states, with an umbrella Persian term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Sakas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i.e. the same South Siberian Kurgan Culture Timber Grave Scythians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Ases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 Inflow of South Siberians adds distinct Mongoloid tint to central Asian inhabitants, with east-west declined cline, detected anthropologically, genetically, and in literature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300 BC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Türkic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language splits into </w:t>
            </w:r>
            <w:hyperlink r:id="rId41" w:anchor="Oguz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2 branches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Ogur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(Eastern)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Oguz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Kipchak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 (Western).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Oguz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'z', 'y,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',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Oguz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yilan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Yaik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Ogur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'r'</w:t>
            </w:r>
            <w:proofErr w:type="gram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'd</w:t>
            </w:r>
            <w:proofErr w:type="gram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dj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',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Ogur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djulan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Djaik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). Huns,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Uigurs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Kangars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Bulgars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Avars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Suvars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Kalaches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are attributed to the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Ogur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gram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branch,</w:t>
            </w:r>
            <w:proofErr w:type="gram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most of other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Türkic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peoples are attributed to the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Oguz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branch.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204 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42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HUN EMPIRE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204 B.C - 216 A.D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hyperlink r:id="rId43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Area 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At north, Siberia; south, Tibet - Kashmir; east, Pacific Ocean; west, Caspian Sea; (Total Area - 18,000,000 Km 2)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Founder - Mete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Maodun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Maotun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Bagatir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Batur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AU"/>
              </w:rPr>
              <w:drawing>
                <wp:inline distT="0" distB="0" distL="0" distR="0">
                  <wp:extent cx="952500" cy="609600"/>
                  <wp:effectExtent l="19050" t="0" r="0" b="0"/>
                  <wp:docPr id="2" name="Picture 2" descr="http://s155239215.onlinehome.us/turkic/btn_GeographyMaps/BC_61AsiaHuns_small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155239215.onlinehome.us/turkic/btn_GeographyMaps/BC_61AsiaHuns_small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115 BC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Between 115–60 BCE Western Han forces fought Huns over control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Tarim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Basin oasis city-states. Eventually Western Han won and in 60 BCE established "Protectorate of " Western Regions"  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63 BC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Huns regain control over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Tarim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Basin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51 BC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Hun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Shanyu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Huhanye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(Ch. </w:t>
            </w:r>
            <w:proofErr w:type="spellStart"/>
            <w:r w:rsidRPr="009D7960">
              <w:rPr>
                <w:rFonts w:ascii="MS Mincho" w:eastAsia="MS Mincho" w:hAnsi="MS Mincho" w:cs="MS Mincho"/>
                <w:sz w:val="24"/>
                <w:szCs w:val="24"/>
                <w:lang w:eastAsia="en-AU"/>
              </w:rPr>
              <w:t>呼韓邪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 suffered defeat and sought protection from Western Han Emperor Yuan. Winner of internecine conflict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Zhizhi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Jiji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Chichi)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Shanyu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(r. 56–36 BCE) was killed by Chinese at the Battle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Zhizhi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Jiji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Chichi), in modern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Taraz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Kazakhstan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51 BC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Hun tribes endangered by Chinese assaults start a migration wave westward to Aral,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Itil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/Volga,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Sogdiana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139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Ptolemy (83?-161? AD) writes that in European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Sarmatia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‘below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Agathyrsi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Akatsirs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agach-ers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‘forest people’) live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Savari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Suvars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'water people'), between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Basternae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 Bash-t-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'head people')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Rhoxolani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Uraksy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Alani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i.e. ‘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Alans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-farmers’) live Huns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155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Between 155 and 166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Hsien-pi/Hsien-pei/Xienbi/Syanbinians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Tungus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-future Mongols) confederates under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Tian-Shih-huai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(in Ch. rendition) conduct a series of campaigns against Western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Nothern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 Hun dominance, leading Huns to major defeat and start westward migration (93-c.380)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155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End of Huns as a major power in inner Asia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166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Major defeat of Huns by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Hsien-pi/Xienbi/Syanbinians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who shifted 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Orkhon-Selenga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basin and formed a nucleus replacing Huns as dominant tribe in Western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Nothern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 Hun Empire, over old Hun's territory from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Wusün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 the west,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Dinlins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(Ch. Ting-ling) in the north, Fu-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yü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 the east, and Chinese Great Wall in the south, spanning approximately 4,000 li (1,663 km) east-west, and 7,000 li (2,911 km) north to south.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Syanbi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EMPIRE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Ch.</w:t>
            </w:r>
            <w:r w:rsidRPr="009D7960">
              <w:rPr>
                <w:rFonts w:ascii="SimSun" w:eastAsia="SimSun" w:hAnsi="SimSun" w:cs="SimSun"/>
                <w:sz w:val="24"/>
                <w:szCs w:val="24"/>
                <w:lang w:eastAsia="en-AU"/>
              </w:rPr>
              <w:t>鲜卑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Xianbei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Hsien-pei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etc.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166 - 235 A.D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hyperlink r:id="rId46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Area 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- At north Siberia/Huns; south Huns/China; east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Tungus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tribes; west Tele, Huns,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Turfan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Basin; (Total Area - 2,500,000 Km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AU"/>
              </w:rPr>
              <w:t>2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Gumilev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: 6.5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mln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Km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AU"/>
              </w:rPr>
              <w:t>2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which does not agree with his map)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Founder -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Tanshikhuai/Tian-Shih-huai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AU"/>
              </w:rPr>
              <w:drawing>
                <wp:inline distT="0" distB="0" distL="0" distR="0">
                  <wp:extent cx="1143000" cy="781050"/>
                  <wp:effectExtent l="19050" t="0" r="0" b="0"/>
                  <wp:docPr id="3" name="Picture 3" descr="http://s155239215.onlinehome.us/turkic/btn_GeographyMaps/AD_180Syanbi_any2fbimgloader6_small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155239215.onlinehome.us/turkic/btn_GeographyMaps/AD_180Syanbi_any2fbimgloader6_small.jpg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By 200 AD, instead of single Hun people appeared four branches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1. Northern </w:t>
            </w:r>
            <w:proofErr w:type="gram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Huns,</w:t>
            </w:r>
            <w:proofErr w:type="gram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mixed with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Ugrs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 Siberia, untamed, and wild, far from cultural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centers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2.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Yueban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(Lesser) Huns, strongly influenced by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Sogd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culture; Lesser Huns later produced White (White = southern) Huns, “Persian” and “Indian” Huns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3.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Syanbi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Huns, mixed tribes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Khalka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Chakhar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; they were an ethnic substrate from which later developed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Türkic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-speaking and Mongolic-speaking tribes of Early Middle Ages (ca 600,000 Huns, with numerically much smaller Mongol tribes; those Mongols were already heavily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Türko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-Mongol mix).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4. Chinese Huns, in a process of assimilation which only ended by 5th c. AD (eyeball estimate 100-200,000 people))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End of HUN EMPIRE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204 B.C - 216 A.D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hyperlink r:id="rId49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Area 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At north, Siberia; south, Tibet - Kashmir; east, Pacific Ocean; west, Caspian Sea; (Total Area - 18,000,000 Km 2)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Founder - Mete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Bagatir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End of WESTERN HUN EMPIRE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48 - 216 A.D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Founder –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Panu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hyperlink r:id="rId50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Area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- area over present Central Asia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216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Western Hun Empire separates into 5 successor states (215-290).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Center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of gravity of southern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Hunnic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tribes moves westward to Central (Middle) Asia, later known as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Chionites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White Huns (White = southern),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Ephtalites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Alchons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Huna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Huns,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Hailandurs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hyperlink r:id="rId51" w:anchor="Tele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Tele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Gaogyuys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260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In 260's Caucasian Huns served in Persian army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Sasanid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Shapur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 (241-272)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266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Unification of China. Hun rebellion is suppressed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EUROPEAN HUN EMPIRE 275 – 454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A.D </w:t>
            </w:r>
            <w:hyperlink r:id="rId52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Founder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 - brothers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Muncuk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Oktar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Rua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&amp;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Aybars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Dulo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clan </w:t>
            </w:r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Dulo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 = Tele)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hyperlink r:id="rId53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Area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 - S Russia, Romania, N Yugoslavia, Hungary, Austria,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Chekoslovakia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S&amp; C Germany. From E France to Urals; from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N.Hungary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to Byzantine Empire (Area - 4,000,000 Km2)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AU"/>
              </w:rPr>
              <w:drawing>
                <wp:inline distT="0" distB="0" distL="0" distR="0">
                  <wp:extent cx="952500" cy="723900"/>
                  <wp:effectExtent l="19050" t="0" r="0" b="0"/>
                  <wp:docPr id="4" name="Picture 4" descr="http://s155239215.onlinehome.us/turkic/btn_GeographyMaps/AD_453WesternHunEmpire_small.gi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155239215.onlinehome.us/turkic/btn_GeographyMaps/AD_453WesternHunEmpire_small.gif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309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Shapur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II (309 - 379)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Chionites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occupied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Sogdiana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War (350-359) between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Chionites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Sasanids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Harmatta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355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established their state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Bactria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Mitchiner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358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Kidara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conquered Kabul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Gandhara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Ghirshman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359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Chionite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King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Grumbat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took part in siege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Amida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as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federati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of Persian Shah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Shapur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II 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361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with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Sasanid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army in siege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Edessa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Altheim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); there is another date 384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Gumilev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366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ca 366/376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founded their state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Enoki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367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Second war (367-370) between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Chionites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Sasanids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Harmatta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375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Chionites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conquered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Bactria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сa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375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Grenet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375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Third war (375/376-377) between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Chionites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Sasanids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Harmatta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379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Ardashir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II (379-383)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384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with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Sasanid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army in siege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Edessa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Gumilev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383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Shapur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III (383-388)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388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Warahran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Bahran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 IV (388-399)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399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Yazdegerd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 (399-420)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Jujan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Khan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Shelun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Deuday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died (-410), his brother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Khulyuy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(410-414) becomes Khan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Jujan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Khan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Shelun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Deuday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unlimitedly controlled steppes from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Khingan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to Altai. </w:t>
            </w:r>
            <w:proofErr w:type="gram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Tele were</w:t>
            </w:r>
            <w:proofErr w:type="gram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subjugated. Central Asian Huns, after winning battle at river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Ili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recognized suzerainty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Jujans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bought peace by submissiveness. Tribes unwilling to accept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Jujan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rule migrate westward to Aral, Volga,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Sogdiana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Kumaragupta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(414-455)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Appearance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Kidarites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on border of Persia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Existence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Kidarite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state  (418-468)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Gumilev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); 390 - 450 -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Lukonin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); с 385-440 (Gobi); 420-467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Bactria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till 477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Gandhara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-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Grenet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WHITE HUN (EPHTHALITE) EMPIRE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420 - 552 A.D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hyperlink r:id="rId56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Founder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 -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Aksuvar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Aksungur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hyperlink r:id="rId57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Area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 - Half of Northern India, Afghanistan, parts of Turkistan, Eastern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Turkestan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but also significant parts of Central Asia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Tokharistan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Chaganian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Samarkand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Bukhara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Kesh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Ferghana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Chach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(Total Area - 3,500,000 Km2)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AU"/>
              </w:rPr>
              <w:drawing>
                <wp:inline distT="0" distB="0" distL="0" distR="0">
                  <wp:extent cx="952500" cy="790575"/>
                  <wp:effectExtent l="19050" t="0" r="0" b="0"/>
                  <wp:docPr id="5" name="Picture 5" descr="http://s155239215.onlinehome.us/turkic/btn_GeographyMaps/AD_500Hephthalites_small.jp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155239215.onlinehome.us/turkic/btn_GeographyMaps/AD_500Hephthalites_small.jp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Muhammad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ibn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Najib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Bakran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(13th c. AD), author of “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Jakhan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-name”: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resettled in region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Zabulistan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(Kabul)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Ghazni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were later identified as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Khalach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 V.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Minorsky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supposes that the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were called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Khalach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because of the similar writing of their names in Arabic. For the first time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appeared on historical arena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Tokharistan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as a part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Badakhshan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.Bactrian coin legend was restored as “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xalasgano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“ or “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xalassano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“, which could be coins of the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Khalachs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Al-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Khorezmi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: “Al-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Hayātila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 are a tribal group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ğīl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min al-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nās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 who were formerly powerful and ruled over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Tuxaristan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; the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Xalağ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Khalach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Kanğīna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are remnants of them”.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Kanğīna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was one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Saka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tribes, which later became part of the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Ptolomey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also mentioned the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Saka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tribe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Kōmēdoi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 Like Huns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Uigurs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Karluks/Khalach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speak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Ogur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family language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Warahran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BahrQn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Gor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 V (420-438)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Byzantine peace treaty with Persia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427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Battle between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Warahran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V and "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"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Kushmeikhan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Kishman-tepe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 East Turkmenistan). Victory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Sasanids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Kidarites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conquered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Gandhara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"Five kingdom" 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сa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430)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Grenet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439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Khingila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 According to Gobi he ruled in 430/440-ca. 490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437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Chinese embassy 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Tokharistan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Gandhara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438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Yazdegerd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II (438-457)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439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In 439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Tobases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had victory over Eastern Huns and joined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Chesi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Wei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Empire, Khan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Ashina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with 500 families fled 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Syanbinian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Jujanes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settled south of Altai mountains and produce iron for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Syanbinian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Jujanes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Flight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Ashina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clan to Altai Mountains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Kidarites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conquered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Sogdiana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сa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440's</w:t>
            </w:r>
            <w:proofErr w:type="gram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 .</w:t>
            </w:r>
            <w:proofErr w:type="gram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Kidara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imitated crown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Yazdegerd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II on his coins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Grenet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442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Military campaign (442 - 449)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Yazdegerd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II against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Chionites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(or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Kidarites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according 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Grenet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Second military campaign (450-451)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Yazdegerd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II against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Chionites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453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Third military campaign (453/454)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Yazdegerd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II against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Chionites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Sasanids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were defeated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454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End of EUROPEAN HUN EMPIRE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275 - 454 A.D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Founder - brothers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Muncuk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Oktar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Rua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&amp;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Aybars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hyperlink r:id="rId60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Area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 - S Russia, Romania, N Yugoslavia, Hungary, Austria,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Chekoslovakia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S&amp; C Germany. From E France to Urals; from N Hungary to Byzantine Empire (Area - 4,000,000 Km2)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454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Coalition of Germanic clans defeats and kills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Ellak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(453-454) in battle at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Nedao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Sabirs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without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Ellak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retreat to East, through Pontic Steppes, 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Daghestan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Kutriguri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(Western Wing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Köturgur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Utiguri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Otragur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Center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Wing) under Bel-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Kermek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Hernach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Ernak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Irnik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 fell back 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Atel-kuzu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Sl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 '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Ugol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') place that corresponds 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Bessarabia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Bela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(k) escapes 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Kushans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 </w:t>
            </w:r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(I.e.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Ephtalites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;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Bela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(k) = Bel-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Kermek/Hernach/Ernak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? ) Bel-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Kermek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>Ephtalites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en-AU"/>
              </w:rPr>
              <w:t xml:space="preserve"> are related?)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455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started war in south directions. Collisions with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Guptas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(Bailey); 465 -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Dani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455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Skandagupta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(455-467/68)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456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first embassy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to China (to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Wei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court)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457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Hormizd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III (457-459)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457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Peroz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Firuz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 started fight for throne with his brother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Hormizd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III.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Peroz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requested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ruler for help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459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Peroz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received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Sasanid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throne due 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troop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464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Peroz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fought against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Kidarites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(464-468)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465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conquered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Gandhara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(465-470)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465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Ağaçeris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Akatsirs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agach-ers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‘forest people’) crossed Caucasus and invaded Media.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Ağaçeris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are included in </w:t>
            </w:r>
            <w:hyperlink r:id="rId61" w:anchor="Nemeth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 xml:space="preserve">Five </w:t>
              </w:r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Ogur</w:t>
              </w:r>
              <w:proofErr w:type="spellEnd"/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Beshgur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?) confederation which also included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Kangly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Kangar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 </w:t>
            </w:r>
            <w:r w:rsidRPr="009D7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Ch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MS Mincho" w:eastAsia="MS Mincho" w:hAnsi="MS Mincho" w:cs="MS Mincho"/>
                <w:sz w:val="24"/>
                <w:szCs w:val="24"/>
                <w:lang w:eastAsia="en-AU"/>
              </w:rPr>
              <w:t>康居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Kangju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Kangüy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Kalach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aka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Halach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Alach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Alachin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Alats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 </w:t>
            </w:r>
            <w:r w:rsidRPr="009D7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Ch.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Boma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MS Mincho" w:eastAsia="MS Mincho" w:hAnsi="MS Mincho" w:cs="MS Mincho"/>
                <w:sz w:val="24"/>
                <w:szCs w:val="24"/>
                <w:lang w:eastAsia="en-AU"/>
              </w:rPr>
              <w:t>駁馬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/</w:t>
            </w:r>
            <w:proofErr w:type="gram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  </w:t>
            </w:r>
            <w:proofErr w:type="spellStart"/>
            <w:r w:rsidRPr="009D7960">
              <w:rPr>
                <w:rFonts w:ascii="SimSun" w:eastAsia="SimSun" w:hAnsi="SimSun" w:cs="SimSun"/>
                <w:sz w:val="24"/>
                <w:szCs w:val="24"/>
                <w:lang w:eastAsia="en-AU"/>
              </w:rPr>
              <w:t>驳马</w:t>
            </w:r>
            <w:proofErr w:type="spellEnd"/>
            <w:proofErr w:type="gram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Boma-Di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MS Mincho" w:eastAsia="MS Mincho" w:hAnsi="MS Mincho" w:cs="MS Mincho"/>
                <w:sz w:val="24"/>
                <w:szCs w:val="24"/>
                <w:lang w:eastAsia="en-AU"/>
              </w:rPr>
              <w:t>駁馬氐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both “Skewbald“)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Kipchak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r w:rsidRPr="009D7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Ch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MS Mincho" w:eastAsia="MS Mincho" w:hAnsi="MS Mincho" w:cs="MS Mincho"/>
                <w:sz w:val="24"/>
                <w:szCs w:val="24"/>
                <w:lang w:eastAsia="en-AU"/>
              </w:rPr>
              <w:t>欽察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Kin-cha, with element </w:t>
            </w:r>
            <w:r w:rsidRPr="009D7960">
              <w:rPr>
                <w:rFonts w:ascii="MS Mincho" w:eastAsia="MS Mincho" w:hAnsi="MS Mincho" w:cs="MS Mincho"/>
                <w:sz w:val="24"/>
                <w:szCs w:val="24"/>
                <w:lang w:eastAsia="en-AU"/>
              </w:rPr>
              <w:t>欠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qiàn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= lack ) nations.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In Eastern Europe, first mentioning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predates their first mentioning by Chinese (644 AD) by two centuries.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467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Enoki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suggests that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Sogd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was conquered by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between AD 467-473 and 480, because last recorded embassy from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Sogd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to China occurred in AD 479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468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Sasanids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besieged capital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Kidarites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- Balaam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470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War (470-480) between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Gupta Empire of India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473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conquered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Sogdiana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driving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Kidarites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westwards. Next conquering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Khotan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Kashgar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474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First war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Peroz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against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(474/475)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476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Second war (476/477)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Peroz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against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Peroz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paid a ransom (30 mules loaded with silver coins)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477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seized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Gandhara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Enoki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484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Third war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Peroz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against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Death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Peroz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 battle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484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Balash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(484-488)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485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Toramana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сa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485/90-515)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488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Kavad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with break in 496-499 (488-531)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492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Copper scroll inscription from northern Afghanistan with names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Khingila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Toramana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Mehama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Javukha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(492/493)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497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extended their power north-east 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Turfan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Karashar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(497-509)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Enoki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496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Coup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d'etat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against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Kavad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He escaped 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499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Kavad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could return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Sasanid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throne with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aid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502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Kavad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had a successful war (502-506) against Byzantium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507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embassy to China (to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Toba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Wei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court)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503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Kavad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makes war (503-513) on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 Peace in 513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509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conquered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Sogdiana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;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embassy to China (to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Toba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Wei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court)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Alchons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 defeated in India by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Aulikaras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around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Mandsaur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embassies to China (to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Toba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Wei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court) (511-513)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Mihirakula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(515-528/42)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embassies to China (to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Liang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court) (516-520)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embassies to China (to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Toba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Wei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court) (517-519)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Sung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Yun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watched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ruler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520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Revolts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Jujan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Rouran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 state (520-521)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Three sisters (or daughters)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Jujan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Rouran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 ruler Brahman (Po-lo-men) became wives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ruler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embassy to China (to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Toba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Wei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court)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embassy to China (to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Liang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court)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528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Mihirakula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defeated and captured by ruler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Mandsaur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Yashodharman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embassies to China (to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Toba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Wei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court) (530-531)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531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Khusrow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Anushirvan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(531-579)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Revolts in India.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their position in North-West India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Death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Mihirakula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546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embassy to China (to Zhou court)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551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Founding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Türkic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551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Bumin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(551-552)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552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overthrow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Avars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552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GOKTÜRK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552 - 743 A.D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Founder -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Bumin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Khan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Tumen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hyperlink r:id="rId62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Area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 - From Black Sea across Asia along northern borders of Mongolia and China almost to Pacific Ocean, and valleys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Altay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Mountains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Ergenikon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 (Total Area - 18,000,000 Km 2)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553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Jujan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Rouran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 state was completely demolished by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Jujan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Rouran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 ruler A-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na-kui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killed himself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553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embassy to China (to Zhou court)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553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Mukhan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(553-572)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555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First military collision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Grignaschi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555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Jinagupta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a Buddhist monk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Gandharan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origin went through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lands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558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Türkic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coins with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Türkic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inscriptions '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' and '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Yabgu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' are minted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Sogd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Chach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Fergana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Terminated by Arab conquest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Mawaranahr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consequent introduction of new kinds of coins, issue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Türkic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coins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jeti-su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continues into 9th to 10th centuries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558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embassy to China (to Zhou court)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560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Türkic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embassy was killed by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560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Revolt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Abrui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Bukhara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сa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560's)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562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Peace between Byzantium and Iran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563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defeated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Karshi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battle.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ruler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Gatfar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dyed in battle. Some researchers think that it is happened in 557 or 558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сa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563/65)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563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Türkic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armies, supported by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Khosrov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attack on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Balkh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invade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lands south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Amudarya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Per 'Shah-Name', decisive battle near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Bukhara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army of King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Gatifar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is crushed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563</w:t>
            </w:r>
          </w:p>
        </w:tc>
        <w:tc>
          <w:tcPr>
            <w:tcW w:w="4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In 563-567 Persians run successful military actions against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Ephtalites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to about same time </w:t>
            </w:r>
            <w:proofErr w:type="gram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belongs</w:t>
            </w:r>
            <w:proofErr w:type="gram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defeat by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Khosrow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Anushirvan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Savir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tribes residing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S.Caucasus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  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Savirs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lived in the plains N. and S.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Derbend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Southern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Savirs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lived next to or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intersperced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with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Masguts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Alans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565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Goktürkic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Mugan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Istemi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Yabgu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defeat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Ephtilites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Neseph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Considered fall year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Ephtilite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state.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Ephtilites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traces lost in history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565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territory divided between Iran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Goktürk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Border between them ran west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Balkh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east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Murgab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568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Türkic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embassy arrived in Constantinople. Information from ambassador that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state was conquered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569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Byzantine embassy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Zemarhos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Türkic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569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War between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Sasanids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Türks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569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Turgeshes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invade and conquer Sirs. Sirs=Ch. Se and So, original tribe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Ashina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Türks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570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rule overthrown in India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сa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570</w:t>
            </w:r>
            <w:proofErr w:type="gram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 .</w:t>
            </w:r>
            <w:proofErr w:type="gram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571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Peace between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Sasanids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574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Embassy from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Khotan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to Bey-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Chjou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582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Goktürkic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officially breaks up into Western and Eastern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Khwarezm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(lower part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Amu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Darya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R., S. of Aral Sea)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Sugd/Sogdiana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Zerafshan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Kashka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Darya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R., including area around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Samarkand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 likely autonomous kingdoms to become independent in next century with Tang defeat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Goktürks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588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War (588/589) between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Sasanids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Bahram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Chubin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could defeat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Türkic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army in Herat battle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Chinese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T'ang-shu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(7th century) lists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as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Ko-lo-lu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with meaning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Karlik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(snow piles),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Türkish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origin, constituting one of branches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Goktürk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 They resided in regions of Black-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Irtish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Tarbagatai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west of Altai Mountains. On-ok (ten-arrow)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survived in </w:t>
            </w:r>
            <w:proofErr w:type="gram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</w:t>
            </w:r>
            <w:proofErr w:type="gram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Üç-Karluk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(Three-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 union composed of three tribes.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played an important role in expansion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Türkish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domination towards north of Caspian Sea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Transoxania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 very early period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Istemi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Sasanid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military leader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Smbat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Bagratuni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made two campaigns against right bank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Tokharistan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where he defeated "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Kushan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" king 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(616/17)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622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The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Hijra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 Start of Islam as a world event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Rule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Mihirakula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dynasty in Kashmir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Gandhara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ended. In Kashmir it was replaced by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Karkota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dynasty, and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Gandhara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Turki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Shahi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dynasty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Harmatta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rebel,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Tung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Yabgu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(23) dies, W.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Goktürk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split, SW and NE. SW run by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Nushibis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under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Irbis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Bolun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Yabgu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(31) (631-631), installed by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Nishu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Khan Shad (32), son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Baga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Shad (24). NE run by Tele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Dulu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), under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Sibir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Khan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Yabgu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(14) (630-631).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Reign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Yezdegerd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III (632 - 651)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635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Yshbara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Tolis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-shad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Yabgu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reorganizes W.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into 10-arrow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of 5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Nushibi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5 Tele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Dulu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 tribal leaders, recognizing them as Shads (blood prince)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635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 Tele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Dulu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 tribes that did not receive autonomy were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Yagma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YanNyan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Kipchaks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Basmals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and Huns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Dulu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) tribes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Chue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Chumi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Shato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642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Chinese defeat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 area north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Turfan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(in 650) and subdue them to province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P'ei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-ting (region in north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Tien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Shan Mountains)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644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First Chinese reference to the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labels them with a </w:t>
            </w:r>
            <w:hyperlink r:id="rId63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Manichaean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 attribute: Lion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r w:rsidRPr="009D7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Shi-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Gelolu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, shi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 stands for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Sogd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 </w:t>
            </w:r>
            <w:r w:rsidRPr="009D7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“</w:t>
            </w:r>
            <w:proofErr w:type="spellStart"/>
            <w:proofErr w:type="gramStart"/>
            <w:r w:rsidRPr="009D7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shir</w:t>
            </w:r>
            <w:proofErr w:type="spellEnd"/>
            <w:proofErr w:type="gramEnd"/>
            <w:r w:rsidRPr="009D7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“ = “lion“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). The “lion</w:t>
            </w:r>
            <w:proofErr w:type="gram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“ (</w:t>
            </w:r>
            <w:proofErr w:type="gram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Tr. “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arslan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“)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persisted up to the time of the Mongols.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are a branch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Uigurs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members of Tele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Tokuz-Oguz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Uigur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 tribal union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Chinese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T'ang-shu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: Defeated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maintain </w:t>
            </w:r>
            <w:proofErr w:type="gram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autonomy,</w:t>
            </w:r>
            <w:proofErr w:type="gram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each tribe is governed by its own chief.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are independent of either Western or Eastern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Goktürk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under Chinese influence.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Üç-Karluk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bey with former title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Kül-Erkin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was titled “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Yangu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“ (prince) towards the year of 665 and had a powerful army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651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Khingal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dynasty was usurped by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сa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651)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656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Advance of Chinese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inperians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against W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Türkic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Rebelion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Baiyrku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Sige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Bugu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Tonra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against Empire Tan.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Sogdiana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(Chinese “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K'ang-chu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“) occupied by Chinese (657-700)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651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Yezdegerd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III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Merv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Battle with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Nezak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Tarkhan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Death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Yazdegerd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III in vicinity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Merv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End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Sasanid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dynasty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675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One branch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Khalaches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established their rule in Kabul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Zabulistan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 later half of 7th c. AD, and continued to rule there until 9th c. AD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End of Chinese occupation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Sogdiana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(Chinese “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K'ang-chu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“)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Siege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Termez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Tibetans,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(701-703)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Ashina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Khayn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subjugated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Jeti-su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for Tang Empire.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Shato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subdued without fight. Subjugated Western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Türks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subdued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Huvu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Shunishes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709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Nezak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was killed by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Qutaiba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ibn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Muslim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are subdued by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Kapagan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to domination of 2nd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Gok-Türk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rebel against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Gok-Türk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with Chinese encouragement and provocation and involved in severe struggles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Chinese Emperor appoints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Mohedo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Tutuk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as ruler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Samakand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Luchen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is taken from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Kidanes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Turgeshes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rebel against Empire and defeat Chinese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“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729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Embassy to China from "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" (according 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Chavannes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here we should see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Yabgu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Tokharistan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who, after death of his vassal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Nezak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 AD 710, added to his title another one - King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741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After death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Tengri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(Bilge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Kutlug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Khan (66) (734-741)),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together with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Uigurs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Basmils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revolt and dismember W.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Goktürk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741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UYGUR KAGANATE 740 - 1335 A.D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Founder -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Kutlug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Bilgekul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Khan 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hyperlink r:id="rId64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Area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- Central Asia and Northern Mongolia“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742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Basmils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established superior domination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Goktürk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(742),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leader was titled “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Sağ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Yangu</w:t>
            </w:r>
            <w:proofErr w:type="spellEnd"/>
            <w:proofErr w:type="gram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“ (</w:t>
            </w:r>
            <w:proofErr w:type="gram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Right Prince). Founder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Uigur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Kutlug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Kül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Bilge gave him higher ranking title “Sol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Yabgu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“ (Left Prince)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742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Another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group living around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Beş-balik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separately elected Ton-Bilge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Yabgu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Both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Yabgus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recognized  suzerainty of newly founded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Ötüken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Uigur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Kaganate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over all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Karluks</w:t>
            </w:r>
            <w:proofErr w:type="spellEnd"/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743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End of GOKTÜRK KAGANATE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>552 - 743 A.D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Founder -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Bumin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Khan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Tumen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hyperlink r:id="rId65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Area</w:t>
              </w:r>
            </w:hyperlink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 -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inacessible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valleys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Altay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Mountains (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Ergenikon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 (Total Area - 18,000,000 Km 2)“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748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Same. Embassy to China from "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" (according to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Chavannes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here we should see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Yabgu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Tokharistan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who, after death of his vassal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Nezak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in AD 710, added to his title another one - King of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Hephthalites</w:t>
            </w:r>
            <w:proofErr w:type="spellEnd"/>
          </w:p>
        </w:tc>
      </w:tr>
    </w:tbl>
    <w:p w:rsidR="009D7960" w:rsidRPr="009D7960" w:rsidRDefault="009D7960" w:rsidP="009D79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958"/>
      </w:tblGrid>
      <w:tr w:rsidR="009D7960" w:rsidRPr="009D7960" w:rsidTr="009D7960">
        <w:trPr>
          <w:tblCellSpacing w:w="0" w:type="dxa"/>
        </w:trPr>
        <w:tc>
          <w:tcPr>
            <w:tcW w:w="5000" w:type="pct"/>
            <w:shd w:val="clear" w:color="auto" w:fill="E0DCE0"/>
            <w:hideMark/>
          </w:tcPr>
          <w:p w:rsidR="009D7960" w:rsidRPr="009D7960" w:rsidRDefault="009D7960" w:rsidP="009D7960">
            <w:p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en-AU"/>
              </w:rPr>
              <w:t>Notes</w:t>
            </w:r>
          </w:p>
        </w:tc>
      </w:tr>
      <w:tr w:rsidR="009D7960" w:rsidRPr="009D7960" w:rsidTr="009D796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D7960" w:rsidRPr="009D7960" w:rsidRDefault="009D7960" w:rsidP="009D79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bookmarkStart w:id="0" w:name="Nemeth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Nemeth</w:t>
            </w:r>
            <w:bookmarkEnd w:id="0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Gyula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Attila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ve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Hunları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"Attila and His Huns," translated by Ş.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Baştav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Ankara Univ.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Dil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ve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Tarih-Coğrafya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Fakültesi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Yayın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 No. 106, Istanbul, 1962.</w:t>
            </w:r>
          </w:p>
        </w:tc>
      </w:tr>
    </w:tbl>
    <w:p w:rsidR="009D7960" w:rsidRPr="009D7960" w:rsidRDefault="009D7960" w:rsidP="009D79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958"/>
      </w:tblGrid>
      <w:tr w:rsidR="009D7960" w:rsidRPr="009D7960" w:rsidTr="009D7960">
        <w:trPr>
          <w:tblCellSpacing w:w="0" w:type="dxa"/>
        </w:trPr>
        <w:tc>
          <w:tcPr>
            <w:tcW w:w="1500" w:type="pct"/>
            <w:shd w:val="clear" w:color="auto" w:fill="E0DCE0"/>
            <w:hideMark/>
          </w:tcPr>
          <w:p w:rsidR="009D7960" w:rsidRPr="009D7960" w:rsidRDefault="009D7960" w:rsidP="009D7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</w:tbl>
    <w:p w:rsidR="009D7960" w:rsidRPr="009D7960" w:rsidRDefault="009D7960" w:rsidP="009D79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858"/>
        <w:gridCol w:w="997"/>
        <w:gridCol w:w="3758"/>
        <w:gridCol w:w="4172"/>
        <w:gridCol w:w="1411"/>
        <w:gridCol w:w="1426"/>
      </w:tblGrid>
      <w:tr w:rsidR="009D7960" w:rsidRPr="009D7960" w:rsidTr="009D7960">
        <w:trPr>
          <w:tblCellSpacing w:w="15" w:type="dxa"/>
        </w:trPr>
        <w:tc>
          <w:tcPr>
            <w:tcW w:w="500" w:type="pct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66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Home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67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Back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68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In Russian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69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Contents Huns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0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Contents Tele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1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Contents </w:t>
              </w:r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Alans</w:t>
              </w:r>
              <w:proofErr w:type="spellEnd"/>
            </w:hyperlink>
          </w:p>
        </w:tc>
        <w:tc>
          <w:tcPr>
            <w:tcW w:w="300" w:type="pct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72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Sources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3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Roots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4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Tamgas</w:t>
              </w:r>
              <w:proofErr w:type="spellEnd"/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5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Alphabet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6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Writing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7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Language</w:t>
              </w:r>
            </w:hyperlink>
          </w:p>
        </w:tc>
        <w:tc>
          <w:tcPr>
            <w:tcW w:w="350" w:type="pct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78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Genetics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79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Geography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80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Archeology</w:t>
              </w:r>
              <w:proofErr w:type="spellEnd"/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81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Religion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82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Coins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83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Wikipedia</w:t>
              </w:r>
              <w:proofErr w:type="spellEnd"/>
            </w:hyperlink>
          </w:p>
        </w:tc>
        <w:tc>
          <w:tcPr>
            <w:tcW w:w="1350" w:type="pct"/>
            <w:hideMark/>
          </w:tcPr>
          <w:p w:rsidR="009D7960" w:rsidRPr="009D7960" w:rsidRDefault="009D7960" w:rsidP="009D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84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Ogur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and </w:t>
              </w:r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Oguz</w:t>
              </w:r>
              <w:proofErr w:type="spellEnd"/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85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Kurgan Culture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86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Ethnic Affiliation Scythians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87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Scythians and their descendents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t>G.A.Pugachenkova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t> 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fldChar w:fldCharType="begin"/>
            </w:r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instrText xml:space="preserve"> HYPERLINK "http://s155239215.onlinehome.us/turkic/22Kangars/PugachenkovaKangarsEn.htm" </w:instrText>
            </w:r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fldChar w:fldCharType="separate"/>
            </w:r>
            <w:r w:rsidRPr="009D7960">
              <w:rPr>
                <w:rFonts w:ascii="Times New Roman" w:eastAsia="Times New Roman" w:hAnsi="Times New Roman" w:cs="Times New Roman"/>
                <w:color w:val="0000FF"/>
                <w:sz w:val="15"/>
                <w:u w:val="single"/>
                <w:lang w:eastAsia="en-AU"/>
              </w:rPr>
              <w:t>Kangars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color w:val="0000FF"/>
                <w:sz w:val="15"/>
                <w:u w:val="single"/>
                <w:lang w:eastAsia="en-AU"/>
              </w:rPr>
              <w:t xml:space="preserve"> in </w:t>
            </w:r>
            <w:proofErr w:type="spellStart"/>
            <w:r w:rsidRPr="009D7960">
              <w:rPr>
                <w:rFonts w:ascii="Times New Roman" w:eastAsia="Times New Roman" w:hAnsi="Times New Roman" w:cs="Times New Roman"/>
                <w:color w:val="0000FF"/>
                <w:sz w:val="15"/>
                <w:u w:val="single"/>
                <w:lang w:eastAsia="en-AU"/>
              </w:rPr>
              <w:t>Samarkand</w:t>
            </w:r>
            <w:proofErr w:type="spellEnd"/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fldChar w:fldCharType="end"/>
            </w:r>
          </w:p>
        </w:tc>
        <w:tc>
          <w:tcPr>
            <w:tcW w:w="1500" w:type="pct"/>
            <w:hideMark/>
          </w:tcPr>
          <w:p w:rsidR="009D7960" w:rsidRPr="009D7960" w:rsidRDefault="009D7960" w:rsidP="009D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D79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7"/>
                <w:szCs w:val="27"/>
                <w:lang w:eastAsia="en-AU"/>
              </w:rPr>
              <w:lastRenderedPageBreak/>
              <w:t>Russian Version needs a translation</w:t>
            </w:r>
          </w:p>
        </w:tc>
        <w:tc>
          <w:tcPr>
            <w:tcW w:w="500" w:type="pct"/>
            <w:hideMark/>
          </w:tcPr>
          <w:p w:rsidR="009D7960" w:rsidRPr="009D7960" w:rsidRDefault="009D7960" w:rsidP="009D7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88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Alan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89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Avar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90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Besenyo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91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Bulgar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92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Huns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93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Karluk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</w:p>
        </w:tc>
        <w:tc>
          <w:tcPr>
            <w:tcW w:w="500" w:type="pct"/>
            <w:hideMark/>
          </w:tcPr>
          <w:p w:rsidR="009D7960" w:rsidRPr="009D7960" w:rsidRDefault="009D7960" w:rsidP="009D7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94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Khazar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95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Kimak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96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Kipchak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97" w:history="1"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Kyrgyz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98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Sabir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9D7960"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  <w:br/>
            </w:r>
            <w:hyperlink r:id="rId99" w:history="1">
              <w:proofErr w:type="spellStart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>Seyanto</w:t>
              </w:r>
              <w:proofErr w:type="spellEnd"/>
              <w:r w:rsidRPr="009D7960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  <w:lang w:eastAsia="en-AU"/>
                </w:rPr>
                <w:t xml:space="preserve"> Dateline</w:t>
              </w:r>
            </w:hyperlink>
          </w:p>
        </w:tc>
      </w:tr>
    </w:tbl>
    <w:p w:rsidR="00B869B7" w:rsidRDefault="009D7960"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  <w:lang w:eastAsia="en-AU"/>
        </w:rPr>
        <w:lastRenderedPageBreak/>
        <w:drawing>
          <wp:inline distT="0" distB="0" distL="0" distR="0">
            <wp:extent cx="361950" cy="295275"/>
            <wp:effectExtent l="19050" t="0" r="0" b="0"/>
            <wp:docPr id="6" name="Picture 6" descr="Рейтинг@Mail.ru">
              <a:hlinkClick xmlns:a="http://schemas.openxmlformats.org/drawingml/2006/main" r:id="rId100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йтинг@Mail.ru">
                      <a:hlinkClick r:id="rId100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7960"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  <w:t> “ “”</w:t>
      </w:r>
    </w:p>
    <w:sectPr w:rsidR="00B869B7" w:rsidSect="009D79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74A12"/>
    <w:multiLevelType w:val="multilevel"/>
    <w:tmpl w:val="C9DA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7960"/>
    <w:rsid w:val="0016758D"/>
    <w:rsid w:val="00921F9C"/>
    <w:rsid w:val="009D7960"/>
    <w:rsid w:val="00B37C2D"/>
    <w:rsid w:val="00B869B7"/>
    <w:rsid w:val="00CD678C"/>
    <w:rsid w:val="00E36700"/>
    <w:rsid w:val="00E94683"/>
    <w:rsid w:val="00EB3FD9"/>
    <w:rsid w:val="00FC683E"/>
    <w:rsid w:val="00FF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B7"/>
  </w:style>
  <w:style w:type="paragraph" w:styleId="Heading1">
    <w:name w:val="heading 1"/>
    <w:basedOn w:val="Normal"/>
    <w:link w:val="Heading1Char"/>
    <w:uiPriority w:val="9"/>
    <w:qFormat/>
    <w:rsid w:val="009D7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96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D79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796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D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9D796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155239215.onlinehome.us/turkic/70_Dateline/Ephthalite_datelineEn.htm" TargetMode="External"/><Relationship Id="rId21" Type="http://schemas.openxmlformats.org/officeDocument/2006/relationships/hyperlink" Target="http://s155239215.onlinehome.us/turkic/btn_Wikipedia/wikipedia.htm" TargetMode="External"/><Relationship Id="rId42" Type="http://schemas.openxmlformats.org/officeDocument/2006/relationships/hyperlink" Target="http://s155239215.onlinehome.us/turkic/btn_GeographyMaps/AD%20300%20Center%20Huns%20Hunlar1.jpg" TargetMode="External"/><Relationship Id="rId47" Type="http://schemas.openxmlformats.org/officeDocument/2006/relationships/hyperlink" Target="http://s155239215.onlinehome.us/turkic/btn_GeographyMaps/AD_180Syanbi_any2fbimgloader6.jpg" TargetMode="External"/><Relationship Id="rId63" Type="http://schemas.openxmlformats.org/officeDocument/2006/relationships/hyperlink" Target="http://en.wikipedia.org/wiki/Mani_(prophet)" TargetMode="External"/><Relationship Id="rId68" Type="http://schemas.openxmlformats.org/officeDocument/2006/relationships/hyperlink" Target="http://s155239215.onlinehome.us/turkic/70_Dateline/Hephthalite_datelineRu.htm" TargetMode="External"/><Relationship Id="rId84" Type="http://schemas.openxmlformats.org/officeDocument/2006/relationships/hyperlink" Target="http://s155239215.onlinehome.us/turkic/13_Oguz_and_Ogur/OguzesEn.htm" TargetMode="External"/><Relationship Id="rId89" Type="http://schemas.openxmlformats.org/officeDocument/2006/relationships/hyperlink" Target="http://s155239215.onlinehome.us/turkic/70_Dateline/avardatelineEn.htm" TargetMode="External"/><Relationship Id="rId7" Type="http://schemas.openxmlformats.org/officeDocument/2006/relationships/hyperlink" Target="http://s155239215.onlinehome.us/turkic/29Huns/ContentsHunsEn.htm" TargetMode="External"/><Relationship Id="rId71" Type="http://schemas.openxmlformats.org/officeDocument/2006/relationships/hyperlink" Target="http://s155239215.onlinehome.us/turkic/24Alans/AlansEn.htm" TargetMode="External"/><Relationship Id="rId92" Type="http://schemas.openxmlformats.org/officeDocument/2006/relationships/hyperlink" Target="http://s155239215.onlinehome.us/turkic/70_Dateline/71_Huns/hun_dateline_1_En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s155239215.onlinehome.us/turkic/60_Genetics/ContentsTurkicGenetics.htm" TargetMode="External"/><Relationship Id="rId29" Type="http://schemas.openxmlformats.org/officeDocument/2006/relationships/hyperlink" Target="http://s155239215.onlinehome.us/turkic/70_Dateline/besenyo_dateline_En.htm" TargetMode="External"/><Relationship Id="rId11" Type="http://schemas.openxmlformats.org/officeDocument/2006/relationships/hyperlink" Target="http://s155239215.onlinehome.us/turkic/20Roots/ZakievGenesis/ZakievGenesisCoverEn.htm" TargetMode="External"/><Relationship Id="rId24" Type="http://schemas.openxmlformats.org/officeDocument/2006/relationships/hyperlink" Target="http://s155239215.onlinehome.us/turkic/27_Scythians/Ethnic_Affiliation_Scythians_En.htm" TargetMode="External"/><Relationship Id="rId32" Type="http://schemas.openxmlformats.org/officeDocument/2006/relationships/hyperlink" Target="http://s155239215.onlinehome.us/turkic/70_Dateline/karluk_dateline_En.htm" TargetMode="External"/><Relationship Id="rId37" Type="http://schemas.openxmlformats.org/officeDocument/2006/relationships/hyperlink" Target="http://s155239215.onlinehome.us/turkic/70_Dateline/sabir_dateline_En.htm" TargetMode="External"/><Relationship Id="rId40" Type="http://schemas.openxmlformats.org/officeDocument/2006/relationships/image" Target="media/image1.gif"/><Relationship Id="rId45" Type="http://schemas.openxmlformats.org/officeDocument/2006/relationships/image" Target="media/image2.gif"/><Relationship Id="rId53" Type="http://schemas.openxmlformats.org/officeDocument/2006/relationships/hyperlink" Target="http://s155239215.onlinehome.us/turkic/btn_GeographyMaps/AD%20453%20Western%20Hun%20Empire.gif" TargetMode="External"/><Relationship Id="rId58" Type="http://schemas.openxmlformats.org/officeDocument/2006/relationships/hyperlink" Target="http://s155239215.onlinehome.us/turkic/btn_GeographyMaps/AD_500Hephthalites.jpg" TargetMode="External"/><Relationship Id="rId66" Type="http://schemas.openxmlformats.org/officeDocument/2006/relationships/hyperlink" Target="http://s155239215.onlinehome.us/turkic/" TargetMode="External"/><Relationship Id="rId74" Type="http://schemas.openxmlformats.org/officeDocument/2006/relationships/hyperlink" Target="http://s155239215.onlinehome.us/turkic/30_Writing/301Tamgas/TamgasContentsEn.htm" TargetMode="External"/><Relationship Id="rId79" Type="http://schemas.openxmlformats.org/officeDocument/2006/relationships/hyperlink" Target="http://s155239215.onlinehome.us/turkic/btn_GeographyMaps/MapsEn.htm" TargetMode="External"/><Relationship Id="rId87" Type="http://schemas.openxmlformats.org/officeDocument/2006/relationships/hyperlink" Target="http://s155239215.onlinehome.us/turkic/27_Scythians/EthnicRootsEn.htm" TargetMode="External"/><Relationship Id="rId102" Type="http://schemas.openxmlformats.org/officeDocument/2006/relationships/fontTable" Target="fontTable.xml"/><Relationship Id="rId5" Type="http://schemas.openxmlformats.org/officeDocument/2006/relationships/hyperlink" Target="javascript:history.back()" TargetMode="External"/><Relationship Id="rId61" Type="http://schemas.openxmlformats.org/officeDocument/2006/relationships/hyperlink" Target="http://s155239215.onlinehome.us/turkic/70_Dateline/Ephthalite_datelineEn.htm" TargetMode="External"/><Relationship Id="rId82" Type="http://schemas.openxmlformats.org/officeDocument/2006/relationships/hyperlink" Target="http://s155239215.onlinehome.us/turkic/btn_Coins/IndexCoins.htm" TargetMode="External"/><Relationship Id="rId90" Type="http://schemas.openxmlformats.org/officeDocument/2006/relationships/hyperlink" Target="http://s155239215.onlinehome.us/turkic/70_Dateline/besenyo_dateline_En.htm" TargetMode="External"/><Relationship Id="rId95" Type="http://schemas.openxmlformats.org/officeDocument/2006/relationships/hyperlink" Target="http://s155239215.onlinehome.us/turkic/70_Dateline/KimaksdatelineEn.htm" TargetMode="External"/><Relationship Id="rId19" Type="http://schemas.openxmlformats.org/officeDocument/2006/relationships/hyperlink" Target="http://s155239215.onlinehome.us/turkic/50Religion/TengriKhudayDeosGodEn.htm" TargetMode="External"/><Relationship Id="rId14" Type="http://schemas.openxmlformats.org/officeDocument/2006/relationships/hyperlink" Target="http://s155239215.onlinehome.us/turkic/30_Writing/ScriptsEn.htm" TargetMode="External"/><Relationship Id="rId22" Type="http://schemas.openxmlformats.org/officeDocument/2006/relationships/hyperlink" Target="http://s155239215.onlinehome.us/turkic/13_Oguz_and_Ogur/OguzesEn.htm" TargetMode="External"/><Relationship Id="rId27" Type="http://schemas.openxmlformats.org/officeDocument/2006/relationships/hyperlink" Target="http://s155239215.onlinehome.us/turkic/70_Dateline/alan_dateline_En.htm" TargetMode="External"/><Relationship Id="rId30" Type="http://schemas.openxmlformats.org/officeDocument/2006/relationships/hyperlink" Target="http://s155239215.onlinehome.us/turkic/70_Dateline/72_Bulgars/bulgar_dateline_1_En.htm" TargetMode="External"/><Relationship Id="rId35" Type="http://schemas.openxmlformats.org/officeDocument/2006/relationships/hyperlink" Target="http://s155239215.onlinehome.us/turkic/70_Dateline/kipchak_dateline_En.htm" TargetMode="External"/><Relationship Id="rId43" Type="http://schemas.openxmlformats.org/officeDocument/2006/relationships/hyperlink" Target="http://s155239215.onlinehome.us/turkic/btn_GeographyMaps/MapsHuns0ADEn.htm" TargetMode="External"/><Relationship Id="rId48" Type="http://schemas.openxmlformats.org/officeDocument/2006/relationships/image" Target="media/image3.jpeg"/><Relationship Id="rId56" Type="http://schemas.openxmlformats.org/officeDocument/2006/relationships/hyperlink" Target="http://www.ozturkler.com/data_english/0001/0001_04_01.htm" TargetMode="External"/><Relationship Id="rId64" Type="http://schemas.openxmlformats.org/officeDocument/2006/relationships/hyperlink" Target="http://s155239215.onlinehome.us/turkic/70_Dateline/s155239215.onlinehome.us/turkic/btn_GeographyMaps/AD_745-840_uigur_empire.gif" TargetMode="External"/><Relationship Id="rId69" Type="http://schemas.openxmlformats.org/officeDocument/2006/relationships/hyperlink" Target="http://s155239215.onlinehome.us/turkic/29Huns/ContentsHunsEn.htm" TargetMode="External"/><Relationship Id="rId77" Type="http://schemas.openxmlformats.org/officeDocument/2006/relationships/hyperlink" Target="http://s155239215.onlinehome.us/turkic/40_Language/ContentsTurkicLanguages.htm" TargetMode="External"/><Relationship Id="rId100" Type="http://schemas.openxmlformats.org/officeDocument/2006/relationships/hyperlink" Target="http://top.mail.ru/jump?from=1666213" TargetMode="External"/><Relationship Id="rId8" Type="http://schemas.openxmlformats.org/officeDocument/2006/relationships/hyperlink" Target="http://s155239215.onlinehome.us/turkic/23Tele/ContentsTele.htm" TargetMode="External"/><Relationship Id="rId51" Type="http://schemas.openxmlformats.org/officeDocument/2006/relationships/hyperlink" Target="http://s155239215.onlinehome.us/turkic/70_Dateline/Ephthalite_datelineEn.htm" TargetMode="External"/><Relationship Id="rId72" Type="http://schemas.openxmlformats.org/officeDocument/2006/relationships/hyperlink" Target="http://s155239215.onlinehome.us/turkic/10_History/Sources.htm" TargetMode="External"/><Relationship Id="rId80" Type="http://schemas.openxmlformats.org/officeDocument/2006/relationships/hyperlink" Target="http://s155239215.onlinehome.us/turkic/btn_Archeology/Archeology.htm" TargetMode="External"/><Relationship Id="rId85" Type="http://schemas.openxmlformats.org/officeDocument/2006/relationships/hyperlink" Target="http://s155239215.onlinehome.us/turkic/btn_Archeology/Kurgan_CultureEn.htm" TargetMode="External"/><Relationship Id="rId93" Type="http://schemas.openxmlformats.org/officeDocument/2006/relationships/hyperlink" Target="http://s155239215.onlinehome.us/turkic/70_Dateline/karluk_dateline_En.htm" TargetMode="External"/><Relationship Id="rId98" Type="http://schemas.openxmlformats.org/officeDocument/2006/relationships/hyperlink" Target="http://s155239215.onlinehome.us/turkic/70_Dateline/sabir_dateline_En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155239215.onlinehome.us/turkic/30_Writing/301Tamgas/TamgasContentsEn.htm" TargetMode="External"/><Relationship Id="rId17" Type="http://schemas.openxmlformats.org/officeDocument/2006/relationships/hyperlink" Target="http://s155239215.onlinehome.us/turkic/btn_GeographyMaps/MapsEn.htm" TargetMode="External"/><Relationship Id="rId25" Type="http://schemas.openxmlformats.org/officeDocument/2006/relationships/hyperlink" Target="http://s155239215.onlinehome.us/turkic/27_Scythians/EthnicRootsEn.htm" TargetMode="External"/><Relationship Id="rId33" Type="http://schemas.openxmlformats.org/officeDocument/2006/relationships/hyperlink" Target="http://s155239215.onlinehome.us/turkic/70_Dateline/KhazardatelineEn.htm" TargetMode="External"/><Relationship Id="rId38" Type="http://schemas.openxmlformats.org/officeDocument/2006/relationships/hyperlink" Target="http://s155239215.onlinehome.us/turkic/70_Dateline/SeyantodatelineEn.htm" TargetMode="External"/><Relationship Id="rId46" Type="http://schemas.openxmlformats.org/officeDocument/2006/relationships/hyperlink" Target="http://s155239215.onlinehome.us/turkic/btn_GeographyMaps/MapsHuns0ADEn.htm" TargetMode="External"/><Relationship Id="rId59" Type="http://schemas.openxmlformats.org/officeDocument/2006/relationships/image" Target="media/image5.jpeg"/><Relationship Id="rId67" Type="http://schemas.openxmlformats.org/officeDocument/2006/relationships/hyperlink" Target="javascript:history.back()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s155239215.onlinehome.us/turkic/btn_Coins/IndexCoins.htm" TargetMode="External"/><Relationship Id="rId41" Type="http://schemas.openxmlformats.org/officeDocument/2006/relationships/hyperlink" Target="http://s155239215.onlinehome.us/turkic/13_Oguz_and_Ogur/OguzesEn.htm" TargetMode="External"/><Relationship Id="rId54" Type="http://schemas.openxmlformats.org/officeDocument/2006/relationships/hyperlink" Target="http://s155239215.onlinehome.us/turkic/btn_GeographyMaps/AD_453WesternHunEmpire.gif" TargetMode="External"/><Relationship Id="rId62" Type="http://schemas.openxmlformats.org/officeDocument/2006/relationships/hyperlink" Target="http://s155239215.onlinehome.us/turkic/btn_GeographyMaps/AD%20552%20Kok%20Turks%20R2.gif" TargetMode="External"/><Relationship Id="rId70" Type="http://schemas.openxmlformats.org/officeDocument/2006/relationships/hyperlink" Target="http://s155239215.onlinehome.us/turkic/23Tele/ContentsTele.htm" TargetMode="External"/><Relationship Id="rId75" Type="http://schemas.openxmlformats.org/officeDocument/2006/relationships/hyperlink" Target="http://s155239215.onlinehome.us/turkic/31Alphabet/Table1En.htm" TargetMode="External"/><Relationship Id="rId83" Type="http://schemas.openxmlformats.org/officeDocument/2006/relationships/hyperlink" Target="http://s155239215.onlinehome.us/turkic/btn_Wikipedia/wikipedia.htm" TargetMode="External"/><Relationship Id="rId88" Type="http://schemas.openxmlformats.org/officeDocument/2006/relationships/hyperlink" Target="http://s155239215.onlinehome.us/turkic/70_Dateline/alan_dateline_En.htm" TargetMode="External"/><Relationship Id="rId91" Type="http://schemas.openxmlformats.org/officeDocument/2006/relationships/hyperlink" Target="http://s155239215.onlinehome.us/turkic/70_Dateline/72_Bulgars/bulgar_dateline_1_En.htm" TargetMode="External"/><Relationship Id="rId96" Type="http://schemas.openxmlformats.org/officeDocument/2006/relationships/hyperlink" Target="http://s155239215.onlinehome.us/turkic/70_Dateline/kipchak_dateline_En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155239215.onlinehome.us/turkic/70_Dateline/Ephthalite_datelineRu.htm" TargetMode="External"/><Relationship Id="rId15" Type="http://schemas.openxmlformats.org/officeDocument/2006/relationships/hyperlink" Target="http://s155239215.onlinehome.us/turkic/40_Language/ContentsTurkicLanguages.htm" TargetMode="External"/><Relationship Id="rId23" Type="http://schemas.openxmlformats.org/officeDocument/2006/relationships/hyperlink" Target="http://s155239215.onlinehome.us/turkic/btn_Archeology/Kurgan_CultureEn.htm" TargetMode="External"/><Relationship Id="rId28" Type="http://schemas.openxmlformats.org/officeDocument/2006/relationships/hyperlink" Target="http://s155239215.onlinehome.us/turkic/70_Dateline/avardatelineEn.htm" TargetMode="External"/><Relationship Id="rId36" Type="http://schemas.openxmlformats.org/officeDocument/2006/relationships/hyperlink" Target="http://s155239215.onlinehome.us/turkic/70_Dateline/KyrgyzdatelineEn.htm" TargetMode="External"/><Relationship Id="rId49" Type="http://schemas.openxmlformats.org/officeDocument/2006/relationships/hyperlink" Target="http://s155239215.onlinehome.us/turkic/btn_GeographyMaps/BC%2065%20Asia%20Huns.gif" TargetMode="External"/><Relationship Id="rId57" Type="http://schemas.openxmlformats.org/officeDocument/2006/relationships/hyperlink" Target="http://s155239215.onlinehome.us/turkic/btn_GeographyMaps/AD%20300%20Center%20Huns%201.gif" TargetMode="External"/><Relationship Id="rId10" Type="http://schemas.openxmlformats.org/officeDocument/2006/relationships/hyperlink" Target="http://s155239215.onlinehome.us/turkic/10_History/Sources.htm" TargetMode="External"/><Relationship Id="rId31" Type="http://schemas.openxmlformats.org/officeDocument/2006/relationships/hyperlink" Target="http://s155239215.onlinehome.us/turkic/70_Dateline/71_Huns/hun_dateline_1_En.htm" TargetMode="External"/><Relationship Id="rId44" Type="http://schemas.openxmlformats.org/officeDocument/2006/relationships/hyperlink" Target="http://s155239215.onlinehome.us/turkic/btn_GeographyMaps/BC_61AsiaHuns.gif" TargetMode="External"/><Relationship Id="rId52" Type="http://schemas.openxmlformats.org/officeDocument/2006/relationships/hyperlink" Target="http://s155239215.onlinehome.us/turkic/70_Dateline/71_Huns/HunKhansEn.htm" TargetMode="External"/><Relationship Id="rId60" Type="http://schemas.openxmlformats.org/officeDocument/2006/relationships/hyperlink" Target="http://s155239215.onlinehome.us/turkic/btn_GeographyMaps/AD%20453%20Western%20Hun%20Empire.gif" TargetMode="External"/><Relationship Id="rId65" Type="http://schemas.openxmlformats.org/officeDocument/2006/relationships/hyperlink" Target="http://s155239215.onlinehome.us/turkic/btn_GeographyMaps/AD%20552%20Kok%20Turks%20R2.gif" TargetMode="External"/><Relationship Id="rId73" Type="http://schemas.openxmlformats.org/officeDocument/2006/relationships/hyperlink" Target="http://s155239215.onlinehome.us/turkic/20Roots/ZakievGenesis/ZakievGenesisCoverEn.htm" TargetMode="External"/><Relationship Id="rId78" Type="http://schemas.openxmlformats.org/officeDocument/2006/relationships/hyperlink" Target="http://s155239215.onlinehome.us/turkic/60_Genetics/ContentsTurkicGenetics.htm" TargetMode="External"/><Relationship Id="rId81" Type="http://schemas.openxmlformats.org/officeDocument/2006/relationships/hyperlink" Target="http://s155239215.onlinehome.us/turkic/50Religion/TengriKhudayDeosGodEn.htm" TargetMode="External"/><Relationship Id="rId86" Type="http://schemas.openxmlformats.org/officeDocument/2006/relationships/hyperlink" Target="http://s155239215.onlinehome.us/turkic/27_Scythians/Ethnic_Affiliation_Scythians_En.htm" TargetMode="External"/><Relationship Id="rId94" Type="http://schemas.openxmlformats.org/officeDocument/2006/relationships/hyperlink" Target="http://s155239215.onlinehome.us/turkic/70_Dateline/KhazardatelineEn.htm" TargetMode="External"/><Relationship Id="rId99" Type="http://schemas.openxmlformats.org/officeDocument/2006/relationships/hyperlink" Target="http://s155239215.onlinehome.us/turkic/70_Dateline/SeyantodatelineEn.htm" TargetMode="External"/><Relationship Id="rId101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hyperlink" Target="http://s155239215.onlinehome.us/turkic/24Alans/AlansEn.htm" TargetMode="External"/><Relationship Id="rId13" Type="http://schemas.openxmlformats.org/officeDocument/2006/relationships/hyperlink" Target="http://s155239215.onlinehome.us/turkic/31Alphabet/Table1En.htm" TargetMode="External"/><Relationship Id="rId18" Type="http://schemas.openxmlformats.org/officeDocument/2006/relationships/hyperlink" Target="http://s155239215.onlinehome.us/turkic/btn_Archeology/Archeology.htm" TargetMode="External"/><Relationship Id="rId39" Type="http://schemas.openxmlformats.org/officeDocument/2006/relationships/hyperlink" Target="http://s155239215.onlinehome.us/turkic/btn_Archeology/ScythianC14AsiaEuropeFig6En.gif" TargetMode="External"/><Relationship Id="rId34" Type="http://schemas.openxmlformats.org/officeDocument/2006/relationships/hyperlink" Target="http://s155239215.onlinehome.us/turkic/70_Dateline/KimaksdatelineEn.htm" TargetMode="External"/><Relationship Id="rId50" Type="http://schemas.openxmlformats.org/officeDocument/2006/relationships/hyperlink" Target="http://s155239215.onlinehome.us/turkic/btn_GeographyMaps/AD%20200%20buyuk%20hun.gif" TargetMode="External"/><Relationship Id="rId55" Type="http://schemas.openxmlformats.org/officeDocument/2006/relationships/image" Target="media/image4.gif"/><Relationship Id="rId76" Type="http://schemas.openxmlformats.org/officeDocument/2006/relationships/hyperlink" Target="http://s155239215.onlinehome.us/turkic/30_Writing/ScriptsEn.htm" TargetMode="External"/><Relationship Id="rId97" Type="http://schemas.openxmlformats.org/officeDocument/2006/relationships/hyperlink" Target="http://s155239215.onlinehome.us/turkic/70_Dateline/Kyrgyzdateline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4711</Words>
  <Characters>26856</Characters>
  <Application>Microsoft Office Word</Application>
  <DocSecurity>0</DocSecurity>
  <Lines>223</Lines>
  <Paragraphs>63</Paragraphs>
  <ScaleCrop>false</ScaleCrop>
  <Company>Toshiba</Company>
  <LinksUpToDate>false</LinksUpToDate>
  <CharactersWithSpaces>31504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</cp:revision>
  <dcterms:created xsi:type="dcterms:W3CDTF">2019-12-28T10:58:00Z</dcterms:created>
  <dcterms:modified xsi:type="dcterms:W3CDTF">2019-12-28T10:58:00Z</dcterms:modified>
</cp:coreProperties>
</file>